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70B5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 w:rsidP="006B70B5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10</w:t>
            </w:r>
          </w:p>
          <w:p w:rsidR="006B70B5" w:rsidRDefault="006B70B5" w:rsidP="006B70B5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 xml:space="preserve">31.01.2025 </w:t>
            </w:r>
            <w:bookmarkEnd w:id="0"/>
            <w:r>
              <w:t xml:space="preserve">№ 4) </w:t>
            </w:r>
          </w:p>
        </w:tc>
      </w:tr>
    </w:tbl>
    <w:p w:rsidR="006B70B5" w:rsidRDefault="006B70B5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B70B5" w:rsidRDefault="006B70B5">
      <w:pPr>
        <w:pStyle w:val="newncpi0"/>
        <w:jc w:val="left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  <w:r>
        <w:rPr>
          <w:lang w:val="ru-RU"/>
        </w:rPr>
        <w:br/>
        <w:t>(далее – инспекция МНС)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6B70B5" w:rsidRDefault="006B70B5">
      <w:pPr>
        <w:pStyle w:val="undline"/>
        <w:ind w:left="851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 xml:space="preserve">управление (отдел) по работе с плательщиками 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6B70B5" w:rsidRDefault="006B70B5">
      <w:pPr>
        <w:pStyle w:val="undline"/>
        <w:ind w:left="1701"/>
        <w:rPr>
          <w:lang w:val="ru-RU"/>
        </w:rPr>
      </w:pPr>
      <w:r>
        <w:rPr>
          <w:lang w:val="ru-RU"/>
        </w:rPr>
        <w:t>(наименование района)</w:t>
      </w:r>
    </w:p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938"/>
        <w:gridCol w:w="4296"/>
      </w:tblGrid>
      <w:tr w:rsidR="006B70B5">
        <w:trPr>
          <w:trHeight w:val="240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  <w:jc w:val="left"/>
            </w:pPr>
            <w:r>
              <w:t>Код инспекции МНС</w:t>
            </w:r>
            <w:r>
              <w:br/>
              <w:t>(управления (отдела)</w:t>
            </w:r>
            <w:r>
              <w:br/>
              <w:t>по работе с плательщиками)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</w:pPr>
            <w:r>
              <w:t> </w:t>
            </w:r>
          </w:p>
        </w:tc>
        <w:tc>
          <w:tcPr>
            <w:tcW w:w="229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</w:pPr>
            <w:r>
              <w:t> </w:t>
            </w:r>
          </w:p>
        </w:tc>
      </w:tr>
    </w:tbl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938"/>
        <w:gridCol w:w="4296"/>
      </w:tblGrid>
      <w:tr w:rsidR="006B70B5">
        <w:trPr>
          <w:trHeight w:val="238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229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</w:tr>
    </w:tbl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6B70B5" w:rsidRDefault="006B70B5">
      <w:pPr>
        <w:pStyle w:val="undline"/>
        <w:ind w:left="2410"/>
        <w:rPr>
          <w:lang w:val="ru-RU"/>
        </w:rPr>
      </w:pPr>
      <w:r>
        <w:rPr>
          <w:lang w:val="ru-RU"/>
        </w:rPr>
        <w:t>(наименование, фамилия, собственное имя,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6B70B5" w:rsidRDefault="006B70B5">
      <w:pPr>
        <w:pStyle w:val="undline"/>
        <w:ind w:left="2324"/>
        <w:rPr>
          <w:lang w:val="ru-RU"/>
        </w:rPr>
      </w:pPr>
      <w:r>
        <w:rPr>
          <w:lang w:val="ru-RU"/>
        </w:rPr>
        <w:t>отчество (если таковое имеется) плательщика)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6B70B5" w:rsidRDefault="006B70B5">
      <w:pPr>
        <w:pStyle w:val="undline"/>
        <w:ind w:left="2016"/>
        <w:rPr>
          <w:lang w:val="ru-RU"/>
        </w:rPr>
      </w:pPr>
      <w:r>
        <w:rPr>
          <w:lang w:val="ru-RU"/>
        </w:rPr>
        <w:t>(место нахождения (место жительства) плательщика)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6B70B5" w:rsidRDefault="006B70B5">
      <w:pPr>
        <w:pStyle w:val="undline"/>
        <w:ind w:left="1736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6B70B5" w:rsidRDefault="006B70B5">
      <w:pPr>
        <w:pStyle w:val="undline"/>
        <w:ind w:left="2977"/>
        <w:rPr>
          <w:lang w:val="ru-RU"/>
        </w:rPr>
      </w:pPr>
      <w:r>
        <w:rPr>
          <w:lang w:val="ru-RU"/>
        </w:rPr>
        <w:t>ответственного лица, телефон)</w:t>
      </w:r>
    </w:p>
    <w:p w:rsidR="006B70B5" w:rsidRDefault="006B70B5">
      <w:pPr>
        <w:pStyle w:val="titlep"/>
        <w:rPr>
          <w:lang w:val="ru-RU"/>
        </w:rPr>
      </w:pPr>
      <w:r>
        <w:rPr>
          <w:lang w:val="ru-RU"/>
        </w:rPr>
        <w:t>ОТЧЕТ</w:t>
      </w:r>
      <w:r>
        <w:rPr>
          <w:lang w:val="ru-RU"/>
        </w:rPr>
        <w:br/>
        <w:t>об использовании товаров, освобожденных от НДС при ввозе на территорию Республики Беларусь с территории государств – членов Евразийского экономического союза в соответствии с Указом Президента Республики Беларусь от 4 марта 2024 г. № 77 «Об освобождении от налога на добавленную стоимость»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812"/>
        <w:gridCol w:w="2172"/>
        <w:gridCol w:w="6"/>
        <w:gridCol w:w="2200"/>
      </w:tblGrid>
      <w:tr w:rsidR="006B70B5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</w:pPr>
            <w:r>
              <w:t>_______________</w:t>
            </w:r>
          </w:p>
        </w:tc>
        <w:tc>
          <w:tcPr>
            <w:tcW w:w="6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</w:pPr>
            <w:r>
              <w:t>__________________</w:t>
            </w:r>
          </w:p>
        </w:tc>
        <w:tc>
          <w:tcPr>
            <w:tcW w:w="17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  <w:jc w:val="left"/>
            </w:pPr>
            <w:r>
              <w:t> </w:t>
            </w:r>
          </w:p>
        </w:tc>
      </w:tr>
      <w:tr w:rsidR="006B70B5">
        <w:trPr>
          <w:trHeight w:val="240"/>
        </w:trPr>
        <w:tc>
          <w:tcPr>
            <w:tcW w:w="1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6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ind w:left="279"/>
            </w:pPr>
            <w:r>
              <w:t>(номер месяца)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74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ind w:left="226"/>
            </w:pPr>
            <w:r>
              <w:t>(четыре цифры года)</w:t>
            </w:r>
          </w:p>
        </w:tc>
        <w:tc>
          <w:tcPr>
            <w:tcW w:w="1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</w:tr>
    </w:tbl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2"/>
        <w:gridCol w:w="376"/>
        <w:gridCol w:w="934"/>
        <w:gridCol w:w="623"/>
        <w:gridCol w:w="535"/>
        <w:gridCol w:w="376"/>
        <w:gridCol w:w="417"/>
        <w:gridCol w:w="625"/>
        <w:gridCol w:w="420"/>
        <w:gridCol w:w="420"/>
        <w:gridCol w:w="366"/>
        <w:gridCol w:w="366"/>
        <w:gridCol w:w="499"/>
        <w:gridCol w:w="550"/>
        <w:gridCol w:w="511"/>
        <w:gridCol w:w="366"/>
        <w:gridCol w:w="376"/>
        <w:gridCol w:w="417"/>
        <w:gridCol w:w="466"/>
      </w:tblGrid>
      <w:tr w:rsidR="006B70B5">
        <w:tc>
          <w:tcPr>
            <w:tcW w:w="38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Наименование товара</w:t>
            </w:r>
          </w:p>
        </w:tc>
        <w:tc>
          <w:tcPr>
            <w:tcW w:w="13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Код товара по ТН ВЭД ЕАЭС</w:t>
            </w:r>
            <w:r>
              <w:rPr>
                <w:vertAlign w:val="superscript"/>
              </w:rPr>
              <w:t>3</w:t>
            </w:r>
          </w:p>
        </w:tc>
        <w:tc>
          <w:tcPr>
            <w:tcW w:w="157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Сведения о ввезенных товарах</w:t>
            </w:r>
          </w:p>
        </w:tc>
        <w:tc>
          <w:tcPr>
            <w:tcW w:w="7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Сведения о заключении уполномоченного органа</w:t>
            </w:r>
            <w:r>
              <w:rPr>
                <w:vertAlign w:val="superscript"/>
              </w:rPr>
              <w:t>5</w:t>
            </w:r>
          </w:p>
        </w:tc>
        <w:tc>
          <w:tcPr>
            <w:tcW w:w="185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Сведения о целевом использовании товаров</w:t>
            </w:r>
          </w:p>
        </w:tc>
        <w:tc>
          <w:tcPr>
            <w:tcW w:w="252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Примечание</w:t>
            </w:r>
            <w:r>
              <w:rPr>
                <w:vertAlign w:val="superscript"/>
              </w:rPr>
              <w:t>8</w:t>
            </w:r>
          </w:p>
        </w:tc>
      </w:tr>
      <w:tr w:rsidR="006B70B5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Дата получения, указанная в транспортных (товаросопроводительных) документах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Регистрационный номер</w:t>
            </w:r>
            <w:r>
              <w:rPr>
                <w:vertAlign w:val="superscript"/>
              </w:rPr>
              <w:t>4</w:t>
            </w:r>
            <w:r>
              <w:t xml:space="preserve"> заявления о ввозе товаров и уплате косвенных налогов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Дата</w:t>
            </w:r>
            <w:r>
              <w:rPr>
                <w:vertAlign w:val="superscript"/>
              </w:rPr>
              <w:t>4</w:t>
            </w:r>
            <w:r>
              <w:br/>
              <w:t xml:space="preserve">проставления отметки налогового органа об уплате </w:t>
            </w:r>
            <w:r>
              <w:lastRenderedPageBreak/>
              <w:t>косвенных налогов (освобождении или ином порядке исполнения налоговых обязательств)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Количество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Наименование уполномоченного органа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Дата заключения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Номер заключения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Технологическое оборудование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Комплектующие и запасные части к технологическому оборудованию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Единица измерения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Количество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</w:tr>
      <w:tr w:rsidR="006B70B5"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 xml:space="preserve">дата принятия к учету </w:t>
            </w:r>
            <w:r>
              <w:lastRenderedPageBreak/>
              <w:t>в качестве объектов основных средств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lastRenderedPageBreak/>
              <w:t>документ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Используется</w:t>
            </w:r>
            <w:r>
              <w:rPr>
                <w:vertAlign w:val="superscript"/>
              </w:rPr>
              <w:t xml:space="preserve">6 </w:t>
            </w:r>
            <w:r>
              <w:t>(да/нет)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Использование</w:t>
            </w:r>
            <w:r>
              <w:rPr>
                <w:vertAlign w:val="superscript"/>
              </w:rPr>
              <w:t xml:space="preserve">7 </w:t>
            </w:r>
            <w:r>
              <w:t>(да/нет)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дата использования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документ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B70B5" w:rsidRDefault="006B70B5">
            <w:pPr>
              <w:rPr>
                <w:rFonts w:eastAsiaTheme="minorEastAsia"/>
                <w:sz w:val="14"/>
                <w:szCs w:val="14"/>
              </w:rPr>
            </w:pPr>
          </w:p>
        </w:tc>
      </w:tr>
      <w:tr w:rsidR="006B70B5"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B70B5" w:rsidRDefault="006B70B5">
            <w:pPr>
              <w:pStyle w:val="table7"/>
              <w:jc w:val="center"/>
            </w:pPr>
            <w:r>
              <w:t>18</w:t>
            </w:r>
          </w:p>
        </w:tc>
      </w:tr>
      <w:tr w:rsidR="006B70B5"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</w:pPr>
            <w:r>
              <w:t>I. Технологическое оборудование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  <w:jc w:val="center"/>
            </w:pPr>
            <w: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  <w:jc w:val="center"/>
            </w:pPr>
            <w: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  <w:jc w:val="center"/>
            </w:pPr>
            <w: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</w:tr>
      <w:tr w:rsidR="006B70B5"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</w:pPr>
            <w: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</w:tr>
      <w:tr w:rsidR="006B70B5">
        <w:tc>
          <w:tcPr>
            <w:tcW w:w="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</w:pPr>
            <w:r>
              <w:t>II. Комплектующие и запасные части к технологическому оборудованию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  <w:jc w:val="center"/>
            </w:pPr>
            <w: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  <w:jc w:val="center"/>
            </w:pPr>
            <w:r>
              <w:t>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  <w:jc w:val="center"/>
            </w:pPr>
            <w: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</w:tr>
      <w:tr w:rsidR="006B70B5"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7"/>
            </w:pPr>
            <w:r>
              <w:t>…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"/>
            </w:pPr>
            <w:r>
              <w:t> </w:t>
            </w:r>
          </w:p>
        </w:tc>
      </w:tr>
    </w:tbl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6B70B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70B5" w:rsidRDefault="006B70B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70B5" w:rsidRDefault="006B70B5">
            <w:pPr>
              <w:pStyle w:val="newncpi0"/>
              <w:jc w:val="right"/>
            </w:pPr>
            <w:r>
              <w:t>______________________</w:t>
            </w:r>
          </w:p>
        </w:tc>
      </w:tr>
      <w:tr w:rsidR="006B70B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ind w:right="349"/>
              <w:jc w:val="right"/>
            </w:pPr>
            <w:r>
              <w:t>(инициалы, фамилия)</w:t>
            </w:r>
          </w:p>
        </w:tc>
      </w:tr>
      <w:tr w:rsidR="006B70B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ind w:right="349"/>
              <w:jc w:val="right"/>
            </w:pPr>
            <w:r>
              <w:t> </w:t>
            </w:r>
          </w:p>
        </w:tc>
      </w:tr>
      <w:tr w:rsidR="006B70B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 работе с плательщиками)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70B5" w:rsidRDefault="006B70B5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B70B5" w:rsidRDefault="006B70B5">
            <w:pPr>
              <w:pStyle w:val="newncpi0"/>
              <w:jc w:val="right"/>
            </w:pPr>
            <w:r>
              <w:t>______________________</w:t>
            </w:r>
          </w:p>
        </w:tc>
      </w:tr>
      <w:tr w:rsidR="006B70B5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undline"/>
              <w:ind w:right="349"/>
              <w:jc w:val="right"/>
            </w:pPr>
            <w:r>
              <w:t>(инициалы, фамилия)</w:t>
            </w:r>
          </w:p>
        </w:tc>
      </w:tr>
    </w:tbl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B70B5" w:rsidRDefault="006B70B5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 (управления (отдела)</w:t>
      </w:r>
      <w:r>
        <w:rPr>
          <w:lang w:val="ru-RU"/>
        </w:rPr>
        <w:br/>
        <w:t>по работе с плательщиками)</w:t>
      </w:r>
    </w:p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B70B5" w:rsidRDefault="006B70B5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66"/>
        <w:gridCol w:w="1094"/>
        <w:gridCol w:w="6848"/>
      </w:tblGrid>
      <w:tr w:rsidR="006B70B5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  <w:tc>
          <w:tcPr>
            <w:tcW w:w="368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</w:tr>
      <w:tr w:rsidR="006B70B5">
        <w:trPr>
          <w:trHeight w:val="240"/>
        </w:trPr>
        <w:tc>
          <w:tcPr>
            <w:tcW w:w="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4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3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B70B5" w:rsidRDefault="006B70B5">
            <w:pPr>
              <w:pStyle w:val="table10"/>
            </w:pPr>
            <w:r>
              <w:t> </w:t>
            </w:r>
          </w:p>
        </w:tc>
      </w:tr>
    </w:tbl>
    <w:p w:rsidR="006B70B5" w:rsidRDefault="006B70B5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6B70B5" w:rsidRDefault="006B70B5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6B70B5" w:rsidRDefault="006B70B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6B70B5" w:rsidRDefault="006B70B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Указывается месяц начала использования технологического оборудования при производстве и (или) реализации продукции, выполнении работ, оказании услуг и (или) месяц начала использования комплектующих и запасных частей к технологическому оборудованию при ремонте, модернизации, реставрации технологического оборудования, проведении иных аналогичных работ в отношении технологического оборудования.</w:t>
      </w:r>
    </w:p>
    <w:p w:rsidR="006B70B5" w:rsidRDefault="006B70B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Указывается код единой Товарной номенклатуры внешнеэкономической деятельности Евразийского экономического союза согласно перечню технологического оборудования, комплектующих и запасных частей к нему, освобождаемых от налога на добавленную стоимость в соответствии с Указом Президента Республики Беларусь от 4 марта 2024 г. № 77, определенному постановлением Совета Министров Республики Беларусь от 5 июня 2024 г. № 408.</w:t>
      </w:r>
    </w:p>
    <w:p w:rsidR="006B70B5" w:rsidRDefault="006B70B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4 </w:t>
      </w:r>
      <w:r>
        <w:rPr>
          <w:lang w:val="ru-RU"/>
        </w:rPr>
        <w:t xml:space="preserve">Регистрационный номер и дата указываются из раздела 2 заявления о ввозе товаров и уплате косвенных налогов, составленного по форме согласно приложению 1 к Протоколу об обмене информацией </w:t>
      </w:r>
      <w:r>
        <w:rPr>
          <w:lang w:val="ru-RU"/>
        </w:rPr>
        <w:lastRenderedPageBreak/>
        <w:t>в электронном виде между налоговыми органами государств – членов Евразийского экономического союза об уплаченных суммах косвенных налогов от 11 декабря 2009 г.</w:t>
      </w:r>
    </w:p>
    <w:p w:rsidR="006B70B5" w:rsidRDefault="006B70B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5 </w:t>
      </w:r>
      <w:r>
        <w:rPr>
          <w:lang w:val="ru-RU"/>
        </w:rPr>
        <w:t>Сведения о заключении уполномоченного органа, определенного в части второй пункта 1 Указа Президента Республики Беларусь от 4 марта 2024 г. № 77.</w:t>
      </w:r>
    </w:p>
    <w:p w:rsidR="006B70B5" w:rsidRDefault="006B70B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6 </w:t>
      </w:r>
      <w:r>
        <w:rPr>
          <w:lang w:val="ru-RU"/>
        </w:rPr>
        <w:t>Указываются сведения об использовании технологического оборудования при производстве и (или) реализации продукции, выполнении работ, оказании услуг на дату направления отчета.</w:t>
      </w:r>
    </w:p>
    <w:p w:rsidR="006B70B5" w:rsidRDefault="006B70B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7 </w:t>
      </w:r>
      <w:r>
        <w:rPr>
          <w:lang w:val="ru-RU"/>
        </w:rPr>
        <w:t>Указываются сведения об использовании комплектующих и запасных частей к технологическому оборудованию при ремонте, модернизации, реставрации технологического оборудования, проведении иных аналогичных работ в отношении технологического оборудования.</w:t>
      </w:r>
    </w:p>
    <w:p w:rsidR="006B70B5" w:rsidRDefault="006B70B5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8</w:t>
      </w:r>
      <w:r>
        <w:rPr>
          <w:lang w:val="ru-RU"/>
        </w:rPr>
        <w:t xml:space="preserve"> Заполняется при отсутствии данных для заполнения граф 10, 11, 14, 15 и при проставлении в графах 12 и 13 признака «нет».</w:t>
      </w:r>
    </w:p>
    <w:p w:rsidR="00786070" w:rsidRDefault="00786070"/>
    <w:sectPr w:rsidR="00786070" w:rsidSect="006B7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47B1" w:rsidRDefault="004347B1" w:rsidP="006B70B5">
      <w:pPr>
        <w:spacing w:after="0" w:line="240" w:lineRule="auto"/>
      </w:pPr>
      <w:r>
        <w:separator/>
      </w:r>
    </w:p>
  </w:endnote>
  <w:endnote w:type="continuationSeparator" w:id="0">
    <w:p w:rsidR="004347B1" w:rsidRDefault="004347B1" w:rsidP="006B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0B5" w:rsidRDefault="006B70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0B5" w:rsidRDefault="006B70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6B70B5" w:rsidTr="006B70B5">
      <w:tc>
        <w:tcPr>
          <w:tcW w:w="1800" w:type="dxa"/>
          <w:shd w:val="clear" w:color="auto" w:fill="auto"/>
          <w:vAlign w:val="center"/>
        </w:tcPr>
        <w:p w:rsidR="006B70B5" w:rsidRDefault="006B70B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6B70B5" w:rsidRDefault="006B70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6B70B5" w:rsidRDefault="006B70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6B70B5" w:rsidRPr="006B70B5" w:rsidRDefault="006B70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6B70B5" w:rsidRDefault="006B70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47B1" w:rsidRDefault="004347B1" w:rsidP="006B70B5">
      <w:pPr>
        <w:spacing w:after="0" w:line="240" w:lineRule="auto"/>
      </w:pPr>
      <w:r>
        <w:separator/>
      </w:r>
    </w:p>
  </w:footnote>
  <w:footnote w:type="continuationSeparator" w:id="0">
    <w:p w:rsidR="004347B1" w:rsidRDefault="004347B1" w:rsidP="006B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0B5" w:rsidRDefault="006B70B5" w:rsidP="0041649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B70B5" w:rsidRDefault="006B70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0B5" w:rsidRPr="006B70B5" w:rsidRDefault="006B70B5" w:rsidP="0041649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B70B5">
      <w:rPr>
        <w:rStyle w:val="a7"/>
        <w:rFonts w:ascii="Times New Roman" w:hAnsi="Times New Roman" w:cs="Times New Roman"/>
        <w:sz w:val="24"/>
      </w:rPr>
      <w:fldChar w:fldCharType="begin"/>
    </w:r>
    <w:r w:rsidRPr="006B70B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B70B5">
      <w:rPr>
        <w:rStyle w:val="a7"/>
        <w:rFonts w:ascii="Times New Roman" w:hAnsi="Times New Roman" w:cs="Times New Roman"/>
        <w:sz w:val="24"/>
      </w:rPr>
      <w:fldChar w:fldCharType="separate"/>
    </w:r>
    <w:r w:rsidRPr="006B70B5">
      <w:rPr>
        <w:rStyle w:val="a7"/>
        <w:rFonts w:ascii="Times New Roman" w:hAnsi="Times New Roman" w:cs="Times New Roman"/>
        <w:noProof/>
        <w:sz w:val="24"/>
      </w:rPr>
      <w:t>2</w:t>
    </w:r>
    <w:r w:rsidRPr="006B70B5">
      <w:rPr>
        <w:rStyle w:val="a7"/>
        <w:rFonts w:ascii="Times New Roman" w:hAnsi="Times New Roman" w:cs="Times New Roman"/>
        <w:sz w:val="24"/>
      </w:rPr>
      <w:fldChar w:fldCharType="end"/>
    </w:r>
  </w:p>
  <w:p w:rsidR="006B70B5" w:rsidRPr="006B70B5" w:rsidRDefault="006B70B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70B5" w:rsidRDefault="006B70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B5"/>
    <w:rsid w:val="004347B1"/>
    <w:rsid w:val="006B70B5"/>
    <w:rsid w:val="0078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39C2-38AF-4E25-B4CB-4CCA2B10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B70B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6B70B5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6B70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6B70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6B70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6B70B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6B70B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6B70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6B70B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6B70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7">
    <w:name w:val="table7"/>
    <w:basedOn w:val="a"/>
    <w:rsid w:val="006B70B5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6B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0B5"/>
  </w:style>
  <w:style w:type="paragraph" w:styleId="a5">
    <w:name w:val="footer"/>
    <w:basedOn w:val="a"/>
    <w:link w:val="a6"/>
    <w:uiPriority w:val="99"/>
    <w:unhideWhenUsed/>
    <w:rsid w:val="006B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0B5"/>
  </w:style>
  <w:style w:type="character" w:styleId="a7">
    <w:name w:val="page number"/>
    <w:basedOn w:val="a0"/>
    <w:uiPriority w:val="99"/>
    <w:semiHidden/>
    <w:unhideWhenUsed/>
    <w:rsid w:val="006B70B5"/>
  </w:style>
  <w:style w:type="table" w:styleId="a8">
    <w:name w:val="Table Grid"/>
    <w:basedOn w:val="a1"/>
    <w:uiPriority w:val="39"/>
    <w:rsid w:val="006B7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4501</Characters>
  <Application>Microsoft Office Word</Application>
  <DocSecurity>0</DocSecurity>
  <Lines>375</Lines>
  <Paragraphs>121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2025-03-24T13:22:00Z</dcterms:created>
  <dcterms:modified xsi:type="dcterms:W3CDTF">2025-03-24T13:23:00Z</dcterms:modified>
</cp:coreProperties>
</file>